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2F4B8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1628C" w:rsidRPr="00BC5A71" w:rsidRDefault="00B1628C" w:rsidP="007059BA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 xml:space="preserve">نیمسال </w:t>
      </w:r>
      <w:r w:rsidR="007059BA">
        <w:rPr>
          <w:rFonts w:cs="B Nazanin" w:hint="cs"/>
          <w:sz w:val="28"/>
          <w:szCs w:val="28"/>
          <w:rtl/>
          <w:lang w:bidi="fa-IR"/>
        </w:rPr>
        <w:t xml:space="preserve">دوم </w:t>
      </w:r>
      <w:r w:rsidRPr="00BC5A71">
        <w:rPr>
          <w:rFonts w:cs="B Nazanin" w:hint="cs"/>
          <w:sz w:val="28"/>
          <w:szCs w:val="28"/>
          <w:rtl/>
          <w:lang w:bidi="fa-IR"/>
        </w:rPr>
        <w:t>سال تحصیلی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4A5451">
        <w:rPr>
          <w:rFonts w:cs="B Nazanin" w:hint="cs"/>
          <w:sz w:val="28"/>
          <w:szCs w:val="28"/>
          <w:rtl/>
          <w:lang w:bidi="fa-IR"/>
        </w:rPr>
        <w:t>4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>-140</w:t>
      </w:r>
      <w:r w:rsidR="004A5451">
        <w:rPr>
          <w:rFonts w:cs="B Nazanin" w:hint="cs"/>
          <w:sz w:val="28"/>
          <w:szCs w:val="28"/>
          <w:rtl/>
          <w:lang w:bidi="fa-IR"/>
        </w:rPr>
        <w:t>3</w:t>
      </w:r>
    </w:p>
    <w:p w:rsidR="008B6345" w:rsidRPr="00BC5A71" w:rsidRDefault="008B6345" w:rsidP="00D0276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BC5A71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C5A71">
        <w:rPr>
          <w:rFonts w:cs="B Nazanin" w:hint="cs"/>
          <w:sz w:val="24"/>
          <w:szCs w:val="24"/>
          <w:rtl/>
          <w:lang w:bidi="fa-IR"/>
        </w:rPr>
        <w:t>مدیریت خدمات بهداشتی ودرمانی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>نام مدرس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: دکتر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>سعید باقری</w:t>
      </w:r>
    </w:p>
    <w:p w:rsidR="00BC5A71" w:rsidRPr="00BC5A71" w:rsidRDefault="008B6345" w:rsidP="00CE385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درس : 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اقتصاد بهداشت </w:t>
      </w:r>
      <w:r w:rsidR="00CE385B">
        <w:rPr>
          <w:rFonts w:cs="B Nazanin" w:hint="cs"/>
          <w:sz w:val="24"/>
          <w:szCs w:val="24"/>
          <w:rtl/>
          <w:lang w:bidi="fa-IR"/>
        </w:rPr>
        <w:t>پیشرفته</w:t>
      </w:r>
      <w:r w:rsidR="00BC5A71" w:rsidRPr="00BC5A71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CE385B">
        <w:rPr>
          <w:rFonts w:cs="B Nazanin" w:hint="cs"/>
          <w:sz w:val="24"/>
          <w:szCs w:val="24"/>
          <w:rtl/>
          <w:lang w:bidi="fa-IR"/>
        </w:rPr>
        <w:t>3</w:t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روز و ساعت ارائه درس: </w:t>
      </w:r>
      <w:r w:rsidR="004A5451">
        <w:rPr>
          <w:rFonts w:cs="B Nazanin" w:hint="cs"/>
          <w:sz w:val="24"/>
          <w:szCs w:val="24"/>
          <w:rtl/>
          <w:lang w:bidi="fa-IR"/>
        </w:rPr>
        <w:t>یک شنبه 16-1</w:t>
      </w:r>
      <w:r w:rsidR="00CE385B">
        <w:rPr>
          <w:rFonts w:cs="B Nazanin" w:hint="cs"/>
          <w:sz w:val="24"/>
          <w:szCs w:val="24"/>
          <w:rtl/>
          <w:lang w:bidi="fa-IR"/>
        </w:rPr>
        <w:t>3</w:t>
      </w:r>
    </w:p>
    <w:p w:rsidR="008B6345" w:rsidRDefault="008B6345" w:rsidP="00CE385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 w:rsidR="00BC5A71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385B">
        <w:rPr>
          <w:rFonts w:cs="B Nazanin" w:hint="cs"/>
          <w:sz w:val="24"/>
          <w:szCs w:val="24"/>
          <w:rtl/>
          <w:lang w:bidi="fa-IR"/>
        </w:rPr>
        <w:t>اقتصاد بهداشت</w:t>
      </w:r>
    </w:p>
    <w:p w:rsidR="001675B2" w:rsidRDefault="001675B2" w:rsidP="001675B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کلی: </w:t>
      </w:r>
    </w:p>
    <w:p w:rsidR="001675B2" w:rsidRPr="001675B2" w:rsidRDefault="001675B2" w:rsidP="00CE385B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 w:rsidRPr="001675B2">
        <w:rPr>
          <w:rFonts w:cs="B Nazanin"/>
          <w:sz w:val="24"/>
          <w:szCs w:val="24"/>
          <w:rtl/>
        </w:rPr>
        <w:t xml:space="preserve">آشنايي با </w:t>
      </w:r>
      <w:r w:rsidR="00CE385B">
        <w:rPr>
          <w:rFonts w:cs="B Nazanin" w:hint="cs"/>
          <w:sz w:val="24"/>
          <w:szCs w:val="24"/>
          <w:rtl/>
        </w:rPr>
        <w:t xml:space="preserve"> بازارهای تخصصی عرصه سلامت و عملکرد اقتصادی آن هاست. پس از گذراندن این درس دانشجو باید بتواند مسائل مهم موجود در اقتصاد بهداشت کشور را شناسایی کرده و با استفاده از تکنیک ها و مدل های اقتصادی در سطح خرد و کلان آن ها را تحلیل کرده و راه کارهای لازم را برای حل مشکل ارائه نماید.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4B4D24" w:rsidTr="00B67578">
        <w:trPr>
          <w:jc w:val="center"/>
        </w:trPr>
        <w:tc>
          <w:tcPr>
            <w:tcW w:w="694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4B4D24" w:rsidRPr="008B6345" w:rsidRDefault="004B4D24" w:rsidP="00B675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عدالت در نظام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5F3B8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28/11/1403</w:t>
            </w:r>
          </w:p>
        </w:tc>
        <w:tc>
          <w:tcPr>
            <w:tcW w:w="1430" w:type="dxa"/>
            <w:vAlign w:val="center"/>
          </w:tcPr>
          <w:p w:rsidR="00EE7703" w:rsidRPr="0037561A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EE7703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0276F"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CE385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عدالت در نظام سلامت 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05/12/1403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تولید در بخش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B675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12/12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CE385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بیمه و تعرفه در نظام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19/12/1403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CE385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بیمه و تعرفه در نظام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26/12/1403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CE385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تامین مالی خدمات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17/01/1404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CE385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بودجه ریزی در نظام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24/01/1404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EE7703" w:rsidTr="00B67578">
        <w:trPr>
          <w:jc w:val="center"/>
        </w:trPr>
        <w:tc>
          <w:tcPr>
            <w:tcW w:w="694" w:type="dxa"/>
            <w:vAlign w:val="center"/>
          </w:tcPr>
          <w:p w:rsidR="00EE7703" w:rsidRPr="00D03792" w:rsidRDefault="00DE2725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EE7703" w:rsidRPr="008B6345" w:rsidRDefault="00C14BB6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بودجه ریزی در نظام سلامت</w:t>
            </w:r>
          </w:p>
        </w:tc>
        <w:tc>
          <w:tcPr>
            <w:tcW w:w="1231" w:type="dxa"/>
            <w:vAlign w:val="center"/>
          </w:tcPr>
          <w:p w:rsidR="00EE7703" w:rsidRPr="00EE7703" w:rsidRDefault="00EE7703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EE7703" w:rsidRPr="00EE7703" w:rsidRDefault="00D0276F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EE7703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07/02/1404</w:t>
            </w:r>
          </w:p>
        </w:tc>
        <w:tc>
          <w:tcPr>
            <w:tcW w:w="1430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EE7703" w:rsidRPr="0037561A" w:rsidRDefault="00D0276F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B67578" w:rsidRPr="008B6345" w:rsidRDefault="00C14BB6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کارایی و بهره وری در نظام سلامت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B67578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14/02/1404</w:t>
            </w:r>
          </w:p>
        </w:tc>
        <w:tc>
          <w:tcPr>
            <w:tcW w:w="1430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B67578" w:rsidRPr="008B6345" w:rsidRDefault="00BC5166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رسیدگی به اسناد بستری بیمه های پایه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C109F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B67578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21/02/1404</w:t>
            </w:r>
          </w:p>
        </w:tc>
        <w:tc>
          <w:tcPr>
            <w:tcW w:w="1430" w:type="dxa"/>
            <w:vAlign w:val="center"/>
          </w:tcPr>
          <w:p w:rsidR="00B67578" w:rsidRPr="0037561A" w:rsidRDefault="005F3B8B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کلاسی</w:t>
            </w:r>
          </w:p>
        </w:tc>
        <w:tc>
          <w:tcPr>
            <w:tcW w:w="1374" w:type="dxa"/>
            <w:vAlign w:val="center"/>
          </w:tcPr>
          <w:p w:rsidR="00B67578" w:rsidRPr="0037561A" w:rsidRDefault="005F3B8B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BC5166" w:rsidTr="00B67578">
        <w:trPr>
          <w:jc w:val="center"/>
        </w:trPr>
        <w:tc>
          <w:tcPr>
            <w:tcW w:w="694" w:type="dxa"/>
            <w:vAlign w:val="center"/>
          </w:tcPr>
          <w:p w:rsidR="00BC5166" w:rsidRPr="00D03792" w:rsidRDefault="00BC5166" w:rsidP="00BC5166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BC5166" w:rsidRPr="008B6345" w:rsidRDefault="00BC5166" w:rsidP="00BC51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عادلانه خدمات تخصصی پایدار</w:t>
            </w:r>
          </w:p>
        </w:tc>
        <w:tc>
          <w:tcPr>
            <w:tcW w:w="1231" w:type="dxa"/>
            <w:vAlign w:val="center"/>
          </w:tcPr>
          <w:p w:rsidR="00BC5166" w:rsidRPr="00EE7703" w:rsidRDefault="00BC5166" w:rsidP="00BC516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C5166" w:rsidRPr="00EE7703" w:rsidRDefault="00BC5166" w:rsidP="00C109F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</w:tc>
        <w:tc>
          <w:tcPr>
            <w:tcW w:w="1283" w:type="dxa"/>
            <w:vAlign w:val="center"/>
          </w:tcPr>
          <w:p w:rsidR="00BC5166" w:rsidRPr="00525BD5" w:rsidRDefault="00BC5166" w:rsidP="00BC516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28/02/1404</w:t>
            </w:r>
          </w:p>
        </w:tc>
        <w:tc>
          <w:tcPr>
            <w:tcW w:w="1430" w:type="dxa"/>
            <w:vAlign w:val="center"/>
          </w:tcPr>
          <w:p w:rsidR="00BC5166" w:rsidRPr="0037561A" w:rsidRDefault="00BC5166" w:rsidP="00BC51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کلاسی</w:t>
            </w:r>
          </w:p>
        </w:tc>
        <w:tc>
          <w:tcPr>
            <w:tcW w:w="1374" w:type="dxa"/>
            <w:vAlign w:val="center"/>
          </w:tcPr>
          <w:p w:rsidR="00BC5166" w:rsidRPr="0037561A" w:rsidRDefault="00BC5166" w:rsidP="00BC51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BC5166" w:rsidTr="00B67578">
        <w:trPr>
          <w:jc w:val="center"/>
        </w:trPr>
        <w:tc>
          <w:tcPr>
            <w:tcW w:w="694" w:type="dxa"/>
            <w:vAlign w:val="center"/>
          </w:tcPr>
          <w:p w:rsidR="00BC5166" w:rsidRPr="00D03792" w:rsidRDefault="00BC5166" w:rsidP="00BC5166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BC5166" w:rsidRPr="008B6345" w:rsidRDefault="00BC5166" w:rsidP="00BC516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عادلانه خدمات تخصصی پایدار</w:t>
            </w:r>
          </w:p>
        </w:tc>
        <w:tc>
          <w:tcPr>
            <w:tcW w:w="1231" w:type="dxa"/>
            <w:vAlign w:val="center"/>
          </w:tcPr>
          <w:p w:rsidR="00BC5166" w:rsidRPr="00EE7703" w:rsidRDefault="00BC5166" w:rsidP="00BC516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C5166" w:rsidRPr="00EE7703" w:rsidRDefault="00BC5166" w:rsidP="00C109F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</w:tc>
        <w:tc>
          <w:tcPr>
            <w:tcW w:w="1283" w:type="dxa"/>
            <w:vAlign w:val="center"/>
          </w:tcPr>
          <w:p w:rsidR="00BC5166" w:rsidRPr="00525BD5" w:rsidRDefault="00BC5166" w:rsidP="00BC516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04/03/1404</w:t>
            </w:r>
          </w:p>
        </w:tc>
        <w:tc>
          <w:tcPr>
            <w:tcW w:w="1430" w:type="dxa"/>
            <w:vAlign w:val="center"/>
          </w:tcPr>
          <w:p w:rsidR="00BC5166" w:rsidRPr="0037561A" w:rsidRDefault="00BC5166" w:rsidP="00BC51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کلاسی</w:t>
            </w:r>
          </w:p>
        </w:tc>
        <w:tc>
          <w:tcPr>
            <w:tcW w:w="1374" w:type="dxa"/>
            <w:vAlign w:val="center"/>
          </w:tcPr>
          <w:p w:rsidR="00BC5166" w:rsidRPr="0037561A" w:rsidRDefault="00BC5166" w:rsidP="00BC51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Pr="00D03792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16" w:type="dxa"/>
            <w:vAlign w:val="center"/>
          </w:tcPr>
          <w:p w:rsidR="00B67578" w:rsidRPr="008B6345" w:rsidRDefault="005F3B8B" w:rsidP="00B67578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پرداخت به پزشکان دوکا</w:t>
            </w:r>
            <w:r w:rsidR="003E6A3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دستورالعمل پرداختی مصدومین ترافیکی</w:t>
            </w:r>
          </w:p>
        </w:tc>
        <w:tc>
          <w:tcPr>
            <w:tcW w:w="1231" w:type="dxa"/>
            <w:vAlign w:val="center"/>
          </w:tcPr>
          <w:p w:rsidR="00B67578" w:rsidRPr="00EE7703" w:rsidRDefault="00B67578" w:rsidP="00B675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B67578" w:rsidRPr="00EE7703" w:rsidRDefault="00B67578" w:rsidP="00C109F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B67578" w:rsidRPr="00525BD5" w:rsidRDefault="005F3B8B" w:rsidP="00F606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11/03/1404</w:t>
            </w:r>
          </w:p>
        </w:tc>
        <w:tc>
          <w:tcPr>
            <w:tcW w:w="1430" w:type="dxa"/>
            <w:vAlign w:val="center"/>
          </w:tcPr>
          <w:p w:rsidR="00B67578" w:rsidRPr="0037561A" w:rsidRDefault="005F3B8B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کلاسی</w:t>
            </w:r>
          </w:p>
        </w:tc>
        <w:tc>
          <w:tcPr>
            <w:tcW w:w="1374" w:type="dxa"/>
            <w:vAlign w:val="center"/>
          </w:tcPr>
          <w:p w:rsidR="00B67578" w:rsidRPr="0037561A" w:rsidRDefault="005F3B8B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</w:tr>
      <w:tr w:rsidR="005F3B8B" w:rsidTr="00B67578">
        <w:trPr>
          <w:jc w:val="center"/>
        </w:trPr>
        <w:tc>
          <w:tcPr>
            <w:tcW w:w="694" w:type="dxa"/>
            <w:vAlign w:val="center"/>
          </w:tcPr>
          <w:p w:rsidR="005F3B8B" w:rsidRPr="00D03792" w:rsidRDefault="005F3B8B" w:rsidP="005F3B8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5F3B8B" w:rsidRPr="008B6345" w:rsidRDefault="005F3B8B" w:rsidP="005F3B8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اقتصاد بخش عمومی</w:t>
            </w:r>
          </w:p>
        </w:tc>
        <w:tc>
          <w:tcPr>
            <w:tcW w:w="1231" w:type="dxa"/>
            <w:vAlign w:val="center"/>
          </w:tcPr>
          <w:p w:rsidR="005F3B8B" w:rsidRPr="00EE7703" w:rsidRDefault="005F3B8B" w:rsidP="005F3B8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5F3B8B" w:rsidRPr="00EE7703" w:rsidRDefault="005F3B8B" w:rsidP="005F3B8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5F3B8B" w:rsidRPr="00525BD5" w:rsidRDefault="005F3B8B" w:rsidP="005F3B8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18/03/1404</w:t>
            </w:r>
          </w:p>
        </w:tc>
        <w:tc>
          <w:tcPr>
            <w:tcW w:w="1430" w:type="dxa"/>
            <w:vAlign w:val="center"/>
          </w:tcPr>
          <w:p w:rsidR="005F3B8B" w:rsidRPr="0037561A" w:rsidRDefault="005F3B8B" w:rsidP="005F3B8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5F3B8B" w:rsidRPr="0037561A" w:rsidRDefault="005F3B8B" w:rsidP="005F3B8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5F3B8B" w:rsidTr="00B67578">
        <w:trPr>
          <w:jc w:val="center"/>
        </w:trPr>
        <w:tc>
          <w:tcPr>
            <w:tcW w:w="694" w:type="dxa"/>
            <w:vAlign w:val="center"/>
          </w:tcPr>
          <w:p w:rsidR="005F3B8B" w:rsidRDefault="005F3B8B" w:rsidP="005F3B8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16" w:type="dxa"/>
            <w:vAlign w:val="center"/>
          </w:tcPr>
          <w:p w:rsidR="005F3B8B" w:rsidRPr="008B6345" w:rsidRDefault="002979C0" w:rsidP="005F3B8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نظریه های رفاه</w:t>
            </w:r>
          </w:p>
        </w:tc>
        <w:tc>
          <w:tcPr>
            <w:tcW w:w="1231" w:type="dxa"/>
            <w:vAlign w:val="center"/>
          </w:tcPr>
          <w:p w:rsidR="005F3B8B" w:rsidRPr="00EE7703" w:rsidRDefault="005F3B8B" w:rsidP="005F3B8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5F3B8B" w:rsidRPr="00EE7703" w:rsidRDefault="005F3B8B" w:rsidP="005F3B8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5F3B8B" w:rsidRPr="00525BD5" w:rsidRDefault="005F3B8B" w:rsidP="005F3B8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25/03/1404</w:t>
            </w:r>
          </w:p>
        </w:tc>
        <w:tc>
          <w:tcPr>
            <w:tcW w:w="1430" w:type="dxa"/>
            <w:vAlign w:val="center"/>
          </w:tcPr>
          <w:p w:rsidR="005F3B8B" w:rsidRPr="0037561A" w:rsidRDefault="005F3B8B" w:rsidP="005F3B8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5F3B8B" w:rsidRPr="0037561A" w:rsidRDefault="005F3B8B" w:rsidP="005F3B8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5F3B8B" w:rsidTr="00B67578">
        <w:trPr>
          <w:jc w:val="center"/>
        </w:trPr>
        <w:tc>
          <w:tcPr>
            <w:tcW w:w="694" w:type="dxa"/>
            <w:vAlign w:val="center"/>
          </w:tcPr>
          <w:p w:rsidR="005F3B8B" w:rsidRDefault="005F3B8B" w:rsidP="005F3B8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16" w:type="dxa"/>
            <w:vAlign w:val="center"/>
          </w:tcPr>
          <w:p w:rsidR="005F3B8B" w:rsidRPr="008B6345" w:rsidRDefault="002979C0" w:rsidP="005F3B8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رفع اشکال</w:t>
            </w:r>
          </w:p>
        </w:tc>
        <w:tc>
          <w:tcPr>
            <w:tcW w:w="1231" w:type="dxa"/>
            <w:vAlign w:val="center"/>
          </w:tcPr>
          <w:p w:rsidR="005F3B8B" w:rsidRPr="00EE7703" w:rsidRDefault="005F3B8B" w:rsidP="005F3B8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5F3B8B" w:rsidRPr="00EE7703" w:rsidRDefault="005F3B8B" w:rsidP="005F3B8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5F3B8B" w:rsidRPr="00525BD5" w:rsidRDefault="002979C0" w:rsidP="005F3B8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</w:p>
        </w:tc>
        <w:tc>
          <w:tcPr>
            <w:tcW w:w="1430" w:type="dxa"/>
            <w:vAlign w:val="center"/>
          </w:tcPr>
          <w:p w:rsidR="005F3B8B" w:rsidRPr="0037561A" w:rsidRDefault="005F3B8B" w:rsidP="005F3B8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5F3B8B" w:rsidRPr="0037561A" w:rsidRDefault="005F3B8B" w:rsidP="005F3B8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B67578" w:rsidTr="00B67578">
        <w:trPr>
          <w:jc w:val="center"/>
        </w:trPr>
        <w:tc>
          <w:tcPr>
            <w:tcW w:w="694" w:type="dxa"/>
            <w:vAlign w:val="center"/>
          </w:tcPr>
          <w:p w:rsidR="00B67578" w:rsidRDefault="00B67578" w:rsidP="00B6757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B67578" w:rsidRPr="0037561A" w:rsidRDefault="00B67578" w:rsidP="00B675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8B6345" w:rsidRDefault="008B6345" w:rsidP="008B634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8B6345" w:rsidTr="008B6345">
        <w:trPr>
          <w:jc w:val="center"/>
        </w:trPr>
        <w:tc>
          <w:tcPr>
            <w:tcW w:w="10360" w:type="dxa"/>
          </w:tcPr>
          <w:p w:rsidR="008B6345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وظایف دانشجو:</w:t>
            </w:r>
          </w:p>
          <w:p w:rsidR="002F4B82" w:rsidRPr="00C16608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2F4B82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  <w:p w:rsidR="008B6345" w:rsidRPr="00F565B9" w:rsidRDefault="00C16608" w:rsidP="00F565B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کنفرانس</w:t>
            </w:r>
          </w:p>
        </w:tc>
      </w:tr>
      <w:tr w:rsidR="008B6345" w:rsidTr="008B6345">
        <w:trPr>
          <w:jc w:val="center"/>
        </w:trPr>
        <w:tc>
          <w:tcPr>
            <w:tcW w:w="10360" w:type="dxa"/>
          </w:tcPr>
          <w:p w:rsidR="008B6345" w:rsidRPr="005F1420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8B6345" w:rsidRPr="005F1420" w:rsidRDefault="008B6345" w:rsidP="00DE272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      </w:t>
            </w:r>
            <w:r w:rsidR="006412EE">
              <w:rPr>
                <w:rFonts w:cs="B Nazanin" w:hint="cs"/>
                <w:sz w:val="26"/>
                <w:szCs w:val="26"/>
                <w:rtl/>
              </w:rPr>
              <w:t>1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>0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5F1420" w:rsidRDefault="008B6345" w:rsidP="00DE272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ارائه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>کلاسی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>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F85DBF" w:rsidRDefault="002F4B82" w:rsidP="00DE272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مشارکت در مباحث کلاس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 xml:space="preserve"> و حل مساله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 xml:space="preserve">      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E2725">
              <w:rPr>
                <w:rFonts w:cs="B Nazanin" w:hint="cs"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8B6345" w:rsidTr="00C16608">
        <w:trPr>
          <w:trHeight w:val="1763"/>
          <w:jc w:val="center"/>
        </w:trPr>
        <w:tc>
          <w:tcPr>
            <w:tcW w:w="10360" w:type="dxa"/>
          </w:tcPr>
          <w:p w:rsidR="0087309E" w:rsidRPr="0087309E" w:rsidRDefault="008B6345" w:rsidP="0087309E">
            <w:pPr>
              <w:bidi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87309E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منابع اصلی درس: </w:t>
            </w:r>
          </w:p>
          <w:p w:rsidR="00E61F40" w:rsidRPr="0087309E" w:rsidRDefault="00590AFB" w:rsidP="0087309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بودجه ریزی در نظام سلامت دکتر سرابی و همکاران</w:t>
            </w:r>
          </w:p>
          <w:p w:rsidR="002F4B82" w:rsidRDefault="002F4B82" w:rsidP="0067041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اقتصاد مراقبت سلامت دکتر عبادی فرد آذر</w:t>
            </w:r>
            <w:r w:rsidR="00F45082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="0067041C">
              <w:rPr>
                <w:rFonts w:cs="B Nazanin" w:hint="cs"/>
                <w:sz w:val="26"/>
                <w:szCs w:val="26"/>
                <w:rtl/>
              </w:rPr>
              <w:t>دکتر رضاپور</w:t>
            </w:r>
          </w:p>
          <w:p w:rsidR="002F4B82" w:rsidRPr="00C16608" w:rsidRDefault="00F60622" w:rsidP="00C16608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اقتصاد سلامت با تاکید بر ارزیابی اقتصادی- اسما صابر ماهانی</w:t>
            </w:r>
          </w:p>
        </w:tc>
      </w:tr>
    </w:tbl>
    <w:p w:rsidR="008B6345" w:rsidRPr="00744F50" w:rsidRDefault="008B6345" w:rsidP="008B6345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8B6345" w:rsidRPr="00744F50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428A5"/>
    <w:multiLevelType w:val="hybridMultilevel"/>
    <w:tmpl w:val="89063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1675B2"/>
    <w:rsid w:val="001A22A4"/>
    <w:rsid w:val="00226AC9"/>
    <w:rsid w:val="002979C0"/>
    <w:rsid w:val="002C0484"/>
    <w:rsid w:val="002F4B82"/>
    <w:rsid w:val="003440E5"/>
    <w:rsid w:val="00357DFC"/>
    <w:rsid w:val="003C6DE0"/>
    <w:rsid w:val="003E6A3A"/>
    <w:rsid w:val="004A5451"/>
    <w:rsid w:val="004B4D24"/>
    <w:rsid w:val="004F5B2F"/>
    <w:rsid w:val="0054011C"/>
    <w:rsid w:val="005573F2"/>
    <w:rsid w:val="005743AA"/>
    <w:rsid w:val="00590AFB"/>
    <w:rsid w:val="005F3B8B"/>
    <w:rsid w:val="006412EE"/>
    <w:rsid w:val="006533F5"/>
    <w:rsid w:val="0067041C"/>
    <w:rsid w:val="006A0C9F"/>
    <w:rsid w:val="006B3525"/>
    <w:rsid w:val="007059BA"/>
    <w:rsid w:val="00744F50"/>
    <w:rsid w:val="0078274F"/>
    <w:rsid w:val="007A7722"/>
    <w:rsid w:val="0087309E"/>
    <w:rsid w:val="00873A0D"/>
    <w:rsid w:val="008B4C00"/>
    <w:rsid w:val="008B6345"/>
    <w:rsid w:val="009F2491"/>
    <w:rsid w:val="00A23D58"/>
    <w:rsid w:val="00A679BC"/>
    <w:rsid w:val="00A72D9B"/>
    <w:rsid w:val="00A75044"/>
    <w:rsid w:val="00A95D88"/>
    <w:rsid w:val="00AF2AC9"/>
    <w:rsid w:val="00B1628C"/>
    <w:rsid w:val="00B240D2"/>
    <w:rsid w:val="00B452FD"/>
    <w:rsid w:val="00B67578"/>
    <w:rsid w:val="00B72955"/>
    <w:rsid w:val="00BB6174"/>
    <w:rsid w:val="00BC0A4B"/>
    <w:rsid w:val="00BC5166"/>
    <w:rsid w:val="00BC5A71"/>
    <w:rsid w:val="00C109F4"/>
    <w:rsid w:val="00C14BB6"/>
    <w:rsid w:val="00C16608"/>
    <w:rsid w:val="00CE385B"/>
    <w:rsid w:val="00D0276F"/>
    <w:rsid w:val="00DE2725"/>
    <w:rsid w:val="00E474AA"/>
    <w:rsid w:val="00E61F40"/>
    <w:rsid w:val="00E76589"/>
    <w:rsid w:val="00EC5DBB"/>
    <w:rsid w:val="00EE7703"/>
    <w:rsid w:val="00EF5D55"/>
    <w:rsid w:val="00F010BC"/>
    <w:rsid w:val="00F22126"/>
    <w:rsid w:val="00F45082"/>
    <w:rsid w:val="00F565B9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customStyle="1" w:styleId="govuk-caption-xl">
    <w:name w:val="govuk-caption-xl"/>
    <w:basedOn w:val="DefaultParagraphFont"/>
    <w:rsid w:val="00E61F40"/>
  </w:style>
  <w:style w:type="character" w:customStyle="1" w:styleId="Heading2Char">
    <w:name w:val="Heading 2 Char"/>
    <w:basedOn w:val="DefaultParagraphFont"/>
    <w:link w:val="Heading2"/>
    <w:uiPriority w:val="9"/>
    <w:rsid w:val="002F4B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9019-F423-468A-A7BA-6FF31544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باقری</cp:lastModifiedBy>
  <cp:revision>28</cp:revision>
  <cp:lastPrinted>2020-09-23T06:38:00Z</cp:lastPrinted>
  <dcterms:created xsi:type="dcterms:W3CDTF">2022-09-14T03:13:00Z</dcterms:created>
  <dcterms:modified xsi:type="dcterms:W3CDTF">2025-02-11T11:05:00Z</dcterms:modified>
</cp:coreProperties>
</file>